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Moscow International Children’s Film Festival invites children, teenagers, youth, parents and teachers to get acquainted with the best professional films for children, teenagers and youth and films made by amateur filmmakers, students, children and teenagers (under 18.</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The film festival presents to the public the best films from all over the world made by adults for a children’s audience, as well as films made by children and teenagers from different cities and countries, trying themselves as producers, screenwriters, actors, directors, animators.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The extensive program of the Moscow International Children’s Film Festival is designed for children (6+), teenagers planning to go to the film and art schools, their parents and teachers.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The film festival brings together filmmakers making films for children with young filmmakers who make their first steps at film and video creation. Our goal is to inspire and support young filmmakers, and give wide audiences the opportunity to get acquainted with modern films for children and teenagers.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The Moscow International Children’s Film Festival is a large-scale festive event with an extensive and vibrant program of films on the big screen for children and teenagers, as well as parents, a series of meetings with directors and master classes from leading film experts representing various film schools.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color w:val="666666"/>
          <w:sz w:val="21"/>
          <w:szCs w:val="21"/>
          <w:shd w:fill="f7f7f7" w:val="clear"/>
        </w:rPr>
      </w:pPr>
      <w:r w:rsidDel="00000000" w:rsidR="00000000" w:rsidRPr="00000000">
        <w:rPr>
          <w:color w:val="666666"/>
          <w:sz w:val="21"/>
          <w:szCs w:val="21"/>
          <w:shd w:fill="f7f7f7" w:val="clear"/>
          <w:rtl w:val="0"/>
        </w:rPr>
        <w:t xml:space="preserve">All best films that were selected for the screening, will be shown on the big screen during the solemn final ceremony on April 15 - 19, 2025 in Moscow, Russia and will be able to struggle for the main prize and the title of the “Best film”. As well as for the prizes in the standalone nominations.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40" w:line="291.4285714285714" w:lineRule="auto"/>
        <w:rPr>
          <w:b w:val="1"/>
          <w:color w:val="3f3f3f"/>
          <w:sz w:val="23"/>
          <w:szCs w:val="23"/>
          <w:shd w:fill="f7f7f7" w:val="clear"/>
        </w:rPr>
      </w:pPr>
      <w:r w:rsidDel="00000000" w:rsidR="00000000" w:rsidRPr="00000000">
        <w:rPr>
          <w:b w:val="1"/>
          <w:color w:val="3f3f3f"/>
          <w:sz w:val="23"/>
          <w:szCs w:val="23"/>
          <w:shd w:fill="f7f7f7" w:val="clear"/>
          <w:rtl w:val="0"/>
        </w:rPr>
        <w:t xml:space="preserve">Awards &amp; Prizes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Our jury selects the winners of each category: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Categories for professional filmmakers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The Grand Prix</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Feature Film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Narrative Short Film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Feature Documentary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Short Documentary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Feature Animated Film</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Short Animated Film</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TV Pilot / Web Series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Ai-generated film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Music Video</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Mobile Short Film (Cinematic)</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Mobile Music Video</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Professional Mobile New Media (Sketches, Skits and Vlogs)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Professional Director</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Professional Cinematography</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Professional Screenwriter</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Categories for students, amateur filmmakers and children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Narrative Short Film Ages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Animation/Stop Motion Short Film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Documentary Short Film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Web Series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Ai-generated film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Mobile Short Film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Mobile Music Video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Mobile New Media (Sketches, Skits and Vlogs)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Director</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Cinematography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Feature Film Screenplay</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Short Film Screenplay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b w:val="1"/>
          <w:color w:val="3f3f3f"/>
          <w:sz w:val="23"/>
          <w:szCs w:val="23"/>
          <w:shd w:fill="f7f7f7" w:val="clear"/>
        </w:rPr>
      </w:pPr>
      <w:r w:rsidDel="00000000" w:rsidR="00000000" w:rsidRPr="00000000">
        <w:rPr>
          <w:color w:val="666666"/>
          <w:sz w:val="21"/>
          <w:szCs w:val="21"/>
          <w:shd w:fill="f7f7f7" w:val="clear"/>
          <w:rtl w:val="0"/>
        </w:rPr>
        <w:t xml:space="preserve">The winners are awarded with diplomas and prizes from the organizers, sponsors and partners of the film festival.</w:t>
      </w: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20" w:lineRule="auto"/>
        <w:rPr>
          <w:b w:val="1"/>
          <w:color w:val="3f3f3f"/>
          <w:sz w:val="23"/>
          <w:szCs w:val="23"/>
          <w:shd w:fill="f7f7f7" w:val="clear"/>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b w:val="1"/>
          <w:color w:val="3f3f3f"/>
          <w:sz w:val="23"/>
          <w:szCs w:val="23"/>
          <w:shd w:fill="f7f7f7" w:val="clear"/>
          <w:rtl w:val="0"/>
        </w:rPr>
        <w:t xml:space="preserve">Rules &amp; Terms</w:t>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Please read these rules &amp; regulations for submission very carefully PRIOR to submitting your film for consideration. By submitting your film to MICFF, you acknowledge that you have read and understand these conditions.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1. All films must be suitable for an audience of up to 18 years old.</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2. All entries must be in English or Russian (official languages of the festival) or – SUBTITLED, DUBBED, regardless of the country of production, unless special arrangements have been made with the festival.</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3. We accept films only from authors or their authorized representatives who have the written permission from the author. All video, soundtrack, texts and music used in the film should not violate the copyright law. You may be asked to supply documentation supporting your claim. Violation of copyright is a sufficient justification for exclusion of the film from participation in the festival.</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4. Multiple entries are permissible, but each entry must be accompanied by a separate Entry and fee. – There is no limit as to how many films you can submit. However, each film can only be submitted once in one single category. If your film is suiting in more than one category, then please choose the one you find most suiting.</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5. There are no premiere requirements. Your film may have screened before.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6. Films that have distribution are still eligible for submission.</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7. Films that have been broadcast on television, and/or are available to view in full online, are still eligible for submission.</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8. All documentary, animation, fiction films, created by professionals and enthusiasts not earlier than January 1, 2018 are welcome to participate in the contest.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9. Submissions will not be returned. All fees are nonrefundable.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rPr>
      </w:pPr>
      <w:r w:rsidDel="00000000" w:rsidR="00000000" w:rsidRPr="00000000">
        <w:rPr>
          <w:color w:val="666666"/>
          <w:sz w:val="21"/>
          <w:szCs w:val="21"/>
          <w:rtl w:val="0"/>
        </w:rPr>
        <w:t xml:space="preserve">10. Submitting is not a guarantee of being programmed. Our jury screens the films PRIVATELY (meaning: it’s not a public screening!). Only officially selected films we’ll screen at our annual event.</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color w:val="666666"/>
          <w:sz w:val="21"/>
          <w:szCs w:val="21"/>
        </w:rPr>
      </w:pPr>
      <w:r w:rsidDel="00000000" w:rsidR="00000000" w:rsidRPr="00000000">
        <w:rPr>
          <w:color w:val="666666"/>
          <w:sz w:val="21"/>
          <w:szCs w:val="21"/>
          <w:rtl w:val="0"/>
        </w:rPr>
        <w:t xml:space="preserve">11. No inquiries or arguments will be entertained regarding non selected films. The decision off festival selection committee will be final.</w:t>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